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ED" w:rsidRDefault="002522BC">
      <w:pPr>
        <w:framePr w:wrap="none" w:vAnchor="page" w:hAnchor="page" w:x="4324" w:y="28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00225" cy="111442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ED" w:rsidRDefault="004577A6">
      <w:pPr>
        <w:pStyle w:val="30"/>
        <w:framePr w:w="9110" w:h="2056" w:hRule="exact" w:wrap="none" w:vAnchor="page" w:hAnchor="page" w:x="1943" w:y="2164"/>
        <w:shd w:val="clear" w:color="auto" w:fill="auto"/>
        <w:spacing w:before="0" w:after="95"/>
      </w:pPr>
      <w:r>
        <w:t>АДМИНИСТРАЦИЯ УРУС-МАРТАНОВСКОГО</w:t>
      </w:r>
      <w:r>
        <w:br/>
        <w:t>МУНИЦИПАЛЬНОГО РАЙОНА</w:t>
      </w:r>
    </w:p>
    <w:p w:rsidR="00A761ED" w:rsidRDefault="004577A6">
      <w:pPr>
        <w:pStyle w:val="30"/>
        <w:framePr w:w="9110" w:h="2056" w:hRule="exact" w:wrap="none" w:vAnchor="page" w:hAnchor="page" w:x="1943" w:y="2164"/>
        <w:shd w:val="clear" w:color="auto" w:fill="auto"/>
        <w:spacing w:before="0" w:after="299" w:line="278" w:lineRule="exact"/>
      </w:pPr>
      <w:r>
        <w:t>ХЬАЛХА-МАРТАН МУНИЦИПАЛЬНИ  К1ОШТАН</w:t>
      </w:r>
      <w:r>
        <w:br/>
        <w:t>АДМИНИСТРАЦИ</w:t>
      </w:r>
    </w:p>
    <w:p w:rsidR="00A761ED" w:rsidRDefault="004577A6">
      <w:pPr>
        <w:pStyle w:val="30"/>
        <w:framePr w:w="9110" w:h="2056" w:hRule="exact" w:wrap="none" w:vAnchor="page" w:hAnchor="page" w:x="1943" w:y="2164"/>
        <w:shd w:val="clear" w:color="auto" w:fill="auto"/>
        <w:spacing w:before="0" w:after="0" w:line="280" w:lineRule="exact"/>
      </w:pPr>
      <w:r>
        <w:t>ПОСТАНОВЛЕНИЕ</w:t>
      </w:r>
    </w:p>
    <w:p w:rsidR="00A761ED" w:rsidRDefault="004577A6">
      <w:pPr>
        <w:pStyle w:val="10"/>
        <w:framePr w:w="9110" w:h="744" w:hRule="exact" w:wrap="none" w:vAnchor="page" w:hAnchor="page" w:x="1943" w:y="4773"/>
        <w:shd w:val="clear" w:color="auto" w:fill="auto"/>
        <w:spacing w:before="0" w:after="0" w:line="320" w:lineRule="exact"/>
      </w:pPr>
      <w:r>
        <w:t>07  04  2022г.</w:t>
      </w:r>
      <w:bookmarkStart w:id="0" w:name="bookmark0"/>
      <w:bookmarkEnd w:id="0"/>
    </w:p>
    <w:p w:rsidR="00A761ED" w:rsidRDefault="004577A6">
      <w:pPr>
        <w:pStyle w:val="20"/>
        <w:framePr w:w="9110" w:h="744" w:hRule="exact" w:wrap="none" w:vAnchor="page" w:hAnchor="page" w:x="1943" w:y="4773"/>
        <w:shd w:val="clear" w:color="auto" w:fill="auto"/>
        <w:spacing w:before="0" w:after="0" w:line="280" w:lineRule="exact"/>
        <w:ind w:left="15" w:right="3605"/>
      </w:pPr>
      <w:r>
        <w:t xml:space="preserve">г. </w:t>
      </w:r>
      <w:r>
        <w:t>Урус-Мартан</w:t>
      </w:r>
    </w:p>
    <w:p w:rsidR="00A761ED" w:rsidRDefault="004577A6">
      <w:pPr>
        <w:pStyle w:val="a5"/>
        <w:framePr w:wrap="none" w:vAnchor="page" w:hAnchor="page" w:x="9964" w:y="4761"/>
        <w:shd w:val="clear" w:color="auto" w:fill="auto"/>
        <w:spacing w:line="400" w:lineRule="exact"/>
        <w:jc w:val="both"/>
      </w:pPr>
      <w:r>
        <w:rPr>
          <w:rStyle w:val="Arial13pt"/>
        </w:rPr>
        <w:t>№ 36</w:t>
      </w:r>
    </w:p>
    <w:p w:rsidR="00A761ED" w:rsidRDefault="004577A6">
      <w:pPr>
        <w:pStyle w:val="30"/>
        <w:framePr w:w="9110" w:h="806" w:hRule="exact" w:wrap="none" w:vAnchor="page" w:hAnchor="page" w:x="1943" w:y="5973"/>
        <w:shd w:val="clear" w:color="auto" w:fill="auto"/>
        <w:spacing w:before="0" w:after="0" w:line="240" w:lineRule="exact"/>
      </w:pPr>
      <w:r>
        <w:t>О подготовке и проведении сборов с гражданами 10-х классов</w:t>
      </w:r>
      <w:r>
        <w:br/>
        <w:t>образовательных организаций Урус-Мартановского муниципального</w:t>
      </w:r>
    </w:p>
    <w:p w:rsidR="00A761ED" w:rsidRDefault="004577A6">
      <w:pPr>
        <w:pStyle w:val="30"/>
        <w:framePr w:w="9110" w:h="806" w:hRule="exact" w:wrap="none" w:vAnchor="page" w:hAnchor="page" w:x="1943" w:y="5973"/>
        <w:shd w:val="clear" w:color="auto" w:fill="auto"/>
        <w:spacing w:before="0" w:after="0" w:line="240" w:lineRule="exact"/>
      </w:pPr>
      <w:r>
        <w:t>района в апреле-мае 2022 года</w:t>
      </w:r>
    </w:p>
    <w:p w:rsidR="00A761ED" w:rsidRDefault="004577A6">
      <w:pPr>
        <w:pStyle w:val="20"/>
        <w:framePr w:w="9110" w:h="8753" w:hRule="exact" w:wrap="none" w:vAnchor="page" w:hAnchor="page" w:x="1943" w:y="7310"/>
        <w:shd w:val="clear" w:color="auto" w:fill="auto"/>
        <w:spacing w:before="0" w:after="300" w:line="322" w:lineRule="exact"/>
        <w:ind w:firstLine="740"/>
        <w:jc w:val="both"/>
      </w:pPr>
      <w:r>
        <w:t>В соответствии с Федеральным Законом «О воинской обязанности и военной службе» от 28 марта 1998 года № 53-ФЗ, Постановлением Правительства Российской Федерации от 31 декабря 1999 года № 1441 «Об утверждении Положения о подготовке граждан Российской Федерац</w:t>
      </w:r>
      <w:r>
        <w:t>ии к военной службе», совместного приказа министра обороны Российской Федерации и Министра образования и науки Российской Федерации от 24 февраля 2010 года № 96/134 «Об утверждении Инструкции обучения граждан Российской Федерации начальным знаниям в област</w:t>
      </w:r>
      <w:r>
        <w:t xml:space="preserve">и обороны и их подготовки по основам военной службы в образовательных организациях среднего (полного) общего образования, образовательных организациях начального и профессионального, среднего профессионального образования и учебных пунктах» </w:t>
      </w:r>
      <w:r>
        <w:rPr>
          <w:rStyle w:val="23pt"/>
        </w:rPr>
        <w:t>постановляю:</w:t>
      </w:r>
    </w:p>
    <w:p w:rsidR="00A761ED" w:rsidRDefault="004577A6">
      <w:pPr>
        <w:pStyle w:val="20"/>
        <w:framePr w:w="9110" w:h="8753" w:hRule="exact" w:wrap="none" w:vAnchor="page" w:hAnchor="page" w:x="1943" w:y="7310"/>
        <w:numPr>
          <w:ilvl w:val="0"/>
          <w:numId w:val="1"/>
        </w:numPr>
        <w:shd w:val="clear" w:color="auto" w:fill="auto"/>
        <w:tabs>
          <w:tab w:val="left" w:pos="1111"/>
        </w:tabs>
        <w:spacing w:before="0" w:after="0" w:line="322" w:lineRule="exact"/>
        <w:ind w:firstLine="740"/>
        <w:jc w:val="both"/>
      </w:pPr>
      <w:r>
        <w:t>Ор</w:t>
      </w:r>
      <w:r>
        <w:t>ганизовать проведение учебных сборов с гражданами 10-х классов образовательных учреждений Урус-Мартановского муниципального района. Провести учебные сборы в период с 22 апреля по 31 мая 2022 года. Место проведения учебных сборов - образовательные организац</w:t>
      </w:r>
      <w:r>
        <w:t>ии Урус-Мартановского муниципального района. Место проведения стрельб- в/ч 71718 г.Шали (по согласованию);</w:t>
      </w:r>
    </w:p>
    <w:p w:rsidR="00A761ED" w:rsidRDefault="004577A6">
      <w:pPr>
        <w:pStyle w:val="20"/>
        <w:framePr w:w="9110" w:h="8753" w:hRule="exact" w:wrap="none" w:vAnchor="page" w:hAnchor="page" w:x="1943" w:y="7310"/>
        <w:numPr>
          <w:ilvl w:val="0"/>
          <w:numId w:val="1"/>
        </w:numPr>
        <w:shd w:val="clear" w:color="auto" w:fill="auto"/>
        <w:tabs>
          <w:tab w:val="left" w:pos="1111"/>
        </w:tabs>
        <w:spacing w:before="0" w:after="0" w:line="317" w:lineRule="exact"/>
        <w:ind w:firstLine="740"/>
        <w:jc w:val="both"/>
      </w:pPr>
      <w:r>
        <w:t>Военному комиссару Урус-Мартановского района Чеченской Республики оказать методическую и практическую помощь руководителям образовательных учреждений</w:t>
      </w:r>
      <w:r>
        <w:t xml:space="preserve"> в проведении учебных сборов. Наладить взаимодействие с командованием войсковой части 71718, с целью проведения на ее базе отдельных занятий. В ходе проведения учебных сборов, иметь сведения о количестве привлекаемых учащихся на учебные сборы. Осуществлять</w:t>
      </w:r>
      <w:r>
        <w:t xml:space="preserve"> контроль над организацией и проведением учебных сборов;</w:t>
      </w:r>
    </w:p>
    <w:p w:rsidR="00A761ED" w:rsidRDefault="00A761ED">
      <w:pPr>
        <w:rPr>
          <w:sz w:val="2"/>
          <w:szCs w:val="2"/>
        </w:rPr>
        <w:sectPr w:rsidR="00A761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61ED" w:rsidRDefault="004577A6">
      <w:pPr>
        <w:pStyle w:val="20"/>
        <w:framePr w:w="9125" w:h="9838" w:hRule="exact" w:wrap="none" w:vAnchor="page" w:hAnchor="page" w:x="1936" w:y="916"/>
        <w:numPr>
          <w:ilvl w:val="0"/>
          <w:numId w:val="2"/>
        </w:numPr>
        <w:shd w:val="clear" w:color="auto" w:fill="auto"/>
        <w:tabs>
          <w:tab w:val="left" w:pos="1057"/>
        </w:tabs>
        <w:spacing w:before="0" w:after="0" w:line="322" w:lineRule="exact"/>
        <w:ind w:firstLine="740"/>
        <w:jc w:val="both"/>
      </w:pPr>
      <w:r>
        <w:lastRenderedPageBreak/>
        <w:t>Руководителю МУ «Отдел образования Урус-Мартановского муниципального района»:</w:t>
      </w:r>
    </w:p>
    <w:p w:rsidR="00A761ED" w:rsidRDefault="004577A6">
      <w:pPr>
        <w:pStyle w:val="20"/>
        <w:framePr w:w="9125" w:h="9838" w:hRule="exact" w:wrap="none" w:vAnchor="page" w:hAnchor="page" w:x="1936" w:y="916"/>
        <w:shd w:val="clear" w:color="auto" w:fill="auto"/>
        <w:tabs>
          <w:tab w:val="left" w:pos="1057"/>
        </w:tabs>
        <w:spacing w:before="0" w:after="0" w:line="322" w:lineRule="exact"/>
        <w:ind w:firstLine="580"/>
        <w:jc w:val="both"/>
      </w:pPr>
      <w:r>
        <w:t>а)</w:t>
      </w:r>
      <w:r>
        <w:tab/>
        <w:t xml:space="preserve">сформировать список администрации учебных сборов и представить мне на утверждение. Определить </w:t>
      </w:r>
      <w:r>
        <w:t>состав учащихся и студентов, привлекаемых на учебные сборы, обеспечить полный охват граждан мужского пола, учащихся 10-х классов образовательных учреждений среднего (полного) образования, предвыпускных курсов образовательных учреждений среднего профессиона</w:t>
      </w:r>
      <w:r>
        <w:t>льного образования района, организованный вывоз их к месту проведения боевых стрельб, организацию учебного процесса, проведение мероприятий военно- патриотического воспитания, спортивно-массовой работы;</w:t>
      </w:r>
    </w:p>
    <w:p w:rsidR="00A761ED" w:rsidRDefault="004577A6">
      <w:pPr>
        <w:pStyle w:val="20"/>
        <w:framePr w:w="9125" w:h="9838" w:hRule="exact" w:wrap="none" w:vAnchor="page" w:hAnchor="page" w:x="1936" w:y="916"/>
        <w:shd w:val="clear" w:color="auto" w:fill="auto"/>
        <w:tabs>
          <w:tab w:val="left" w:pos="1066"/>
        </w:tabs>
        <w:spacing w:before="0" w:after="0" w:line="322" w:lineRule="exact"/>
        <w:ind w:firstLine="740"/>
        <w:jc w:val="both"/>
      </w:pPr>
      <w:r>
        <w:t>б)</w:t>
      </w:r>
      <w:r>
        <w:tab/>
        <w:t>образовательный процесс, осуществляемый во время с</w:t>
      </w:r>
      <w:r>
        <w:t>боров, орга</w:t>
      </w:r>
      <w:r>
        <w:softHyphen/>
        <w:t>низовать в соответствии с расчетом часов по предметам обучения, учебно</w:t>
      </w:r>
      <w:r>
        <w:softHyphen/>
        <w:t>тематическим планом и распорядком дня (Приложения №№ 5,6,7 к Инструкции (п.44) приказа Минобороны и Минобразования РФ 2010 года № 96/134);</w:t>
      </w:r>
    </w:p>
    <w:p w:rsidR="00A761ED" w:rsidRDefault="004577A6">
      <w:pPr>
        <w:pStyle w:val="20"/>
        <w:framePr w:w="9125" w:h="9838" w:hRule="exact" w:wrap="none" w:vAnchor="page" w:hAnchor="page" w:x="1936" w:y="916"/>
        <w:shd w:val="clear" w:color="auto" w:fill="auto"/>
        <w:tabs>
          <w:tab w:val="left" w:pos="1057"/>
        </w:tabs>
        <w:spacing w:before="0" w:after="0" w:line="322" w:lineRule="exact"/>
        <w:ind w:firstLine="580"/>
        <w:jc w:val="both"/>
      </w:pPr>
      <w:r>
        <w:t>в)</w:t>
      </w:r>
      <w:r>
        <w:tab/>
        <w:t>по согласованию с военным комис</w:t>
      </w:r>
      <w:r>
        <w:t>саром Урус-Мартановского района Чеченской Республики издать приказ, где определить задачи сборов, сроки и методы проведения, в ходе которых дать гражданам общие знания и практические навыки по основам военной службы. Провести методические занятия по планир</w:t>
      </w:r>
      <w:r>
        <w:t>ованию и проведению сборов с педагогическими работниками образовательных организаций, осуществляющих обучение граждан начальным знаниям в области обороны и их подготовку по основам военной служб</w:t>
      </w:r>
    </w:p>
    <w:p w:rsidR="00A761ED" w:rsidRDefault="004577A6">
      <w:pPr>
        <w:pStyle w:val="20"/>
        <w:framePr w:w="9125" w:h="9838" w:hRule="exact" w:wrap="none" w:vAnchor="page" w:hAnchor="page" w:x="1936" w:y="916"/>
        <w:shd w:val="clear" w:color="auto" w:fill="auto"/>
        <w:spacing w:before="0" w:after="0" w:line="322" w:lineRule="exact"/>
        <w:ind w:firstLine="580"/>
        <w:jc w:val="both"/>
      </w:pPr>
      <w:r>
        <w:t>5. Настоящее постановление вступает в силу со дня его подписа</w:t>
      </w:r>
      <w:r>
        <w:t>ния и подлежит размещению на официальном сайте администрации Урус- Мартановского муниципального района.</w:t>
      </w:r>
    </w:p>
    <w:p w:rsidR="00A761ED" w:rsidRDefault="004577A6">
      <w:pPr>
        <w:pStyle w:val="20"/>
        <w:framePr w:w="9125" w:h="9838" w:hRule="exact" w:wrap="none" w:vAnchor="page" w:hAnchor="page" w:x="1936" w:y="916"/>
        <w:shd w:val="clear" w:color="auto" w:fill="auto"/>
        <w:tabs>
          <w:tab w:val="left" w:leader="underscore" w:pos="4694"/>
          <w:tab w:val="left" w:leader="underscore" w:pos="7469"/>
        </w:tabs>
        <w:spacing w:before="0" w:after="0" w:line="322" w:lineRule="exact"/>
        <w:ind w:firstLine="740"/>
        <w:jc w:val="both"/>
      </w:pPr>
      <w:r>
        <w:t>6. Контроль за исполнением настоящего постановления возложить на заместителя Главы администрации Урус-Мартановского муниципального района Б.С-С. Бетерби</w:t>
      </w:r>
      <w:r>
        <w:t xml:space="preserve">ева. </w:t>
      </w:r>
      <w:r>
        <w:tab/>
      </w:r>
      <w:r>
        <w:tab/>
      </w:r>
    </w:p>
    <w:p w:rsidR="00A761ED" w:rsidRDefault="002522BC" w:rsidP="002522BC">
      <w:pPr>
        <w:pStyle w:val="20"/>
        <w:framePr w:w="9125" w:h="339" w:hRule="exact" w:wrap="none" w:vAnchor="page" w:hAnchor="page" w:x="1936" w:y="11615"/>
        <w:shd w:val="clear" w:color="auto" w:fill="auto"/>
        <w:spacing w:before="0" w:after="0" w:line="280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77A6">
        <w:t>Ш.А. Куцаев</w:t>
      </w:r>
    </w:p>
    <w:p w:rsidR="00A761ED" w:rsidRDefault="00A761ED">
      <w:pPr>
        <w:rPr>
          <w:sz w:val="2"/>
          <w:szCs w:val="2"/>
        </w:rPr>
      </w:pPr>
    </w:p>
    <w:sectPr w:rsidR="00A761E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A6" w:rsidRDefault="004577A6">
      <w:r>
        <w:separator/>
      </w:r>
    </w:p>
  </w:endnote>
  <w:endnote w:type="continuationSeparator" w:id="0">
    <w:p w:rsidR="004577A6" w:rsidRDefault="0045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A6" w:rsidRDefault="004577A6"/>
  </w:footnote>
  <w:footnote w:type="continuationSeparator" w:id="0">
    <w:p w:rsidR="004577A6" w:rsidRDefault="004577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247B9"/>
    <w:multiLevelType w:val="multilevel"/>
    <w:tmpl w:val="92B6E18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B44F7A"/>
    <w:multiLevelType w:val="multilevel"/>
    <w:tmpl w:val="89782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ED"/>
    <w:rsid w:val="002522BC"/>
    <w:rsid w:val="004577A6"/>
    <w:rsid w:val="00A7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rial13pt">
    <w:name w:val="Другое + Arial;13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 Narrow" w:eastAsia="Arial Narrow" w:hAnsi="Arial Narrow" w:cs="Arial Narrow"/>
      <w:spacing w:val="-1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rial13pt">
    <w:name w:val="Другое + Arial;13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 Narrow" w:eastAsia="Arial Narrow" w:hAnsi="Arial Narrow" w:cs="Arial Narrow"/>
      <w:spacing w:val="-1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2022-04-08T08:23:00Z</dcterms:created>
  <dcterms:modified xsi:type="dcterms:W3CDTF">2022-04-08T08:23:00Z</dcterms:modified>
</cp:coreProperties>
</file>